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CC" w:rsidRPr="0066187F" w:rsidRDefault="008B1ECC">
      <w:pPr>
        <w:pStyle w:val="2"/>
        <w:framePr w:w="9946" w:h="1051" w:hRule="exact" w:wrap="around" w:vAnchor="page" w:hAnchor="page" w:x="982" w:y="1239"/>
        <w:shd w:val="clear" w:color="auto" w:fill="auto"/>
        <w:spacing w:after="28" w:line="190" w:lineRule="exact"/>
        <w:ind w:left="20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6187F">
        <w:rPr>
          <w:rFonts w:ascii="Times New Roman" w:hAnsi="Times New Roman" w:cs="Times New Roman"/>
          <w:sz w:val="18"/>
          <w:szCs w:val="18"/>
        </w:rPr>
        <w:t>Оценочный лист</w:t>
      </w:r>
    </w:p>
    <w:p w:rsidR="008B1ECC" w:rsidRPr="0066187F" w:rsidRDefault="008B1ECC" w:rsidP="0066187F">
      <w:pPr>
        <w:pStyle w:val="2"/>
        <w:framePr w:w="9946" w:h="1051" w:hRule="exact" w:wrap="around" w:vAnchor="page" w:hAnchor="page" w:x="982" w:y="1239"/>
        <w:shd w:val="clear" w:color="auto" w:fill="auto"/>
        <w:spacing w:after="284" w:line="190" w:lineRule="exact"/>
        <w:ind w:left="200"/>
        <w:jc w:val="left"/>
        <w:rPr>
          <w:rFonts w:ascii="Times New Roman" w:hAnsi="Times New Roman" w:cs="Times New Roman"/>
          <w:sz w:val="18"/>
          <w:szCs w:val="18"/>
        </w:rPr>
      </w:pPr>
      <w:r w:rsidRPr="0066187F">
        <w:rPr>
          <w:rFonts w:ascii="Times New Roman" w:hAnsi="Times New Roman" w:cs="Times New Roman"/>
          <w:sz w:val="18"/>
          <w:szCs w:val="18"/>
        </w:rPr>
        <w:t>качества работы организаций социального обслуживании надомной формы</w:t>
      </w:r>
    </w:p>
    <w:p w:rsidR="008B1ECC" w:rsidRPr="0066187F" w:rsidRDefault="008B1ECC" w:rsidP="0066187F">
      <w:pPr>
        <w:pStyle w:val="30"/>
        <w:framePr w:w="9946" w:h="1051" w:hRule="exact" w:wrap="around" w:vAnchor="page" w:hAnchor="page" w:x="982" w:y="1239"/>
        <w:shd w:val="clear" w:color="auto" w:fill="auto"/>
        <w:spacing w:before="0" w:after="0" w:line="170" w:lineRule="exact"/>
        <w:ind w:left="220"/>
        <w:jc w:val="left"/>
        <w:rPr>
          <w:rFonts w:ascii="Times New Roman" w:hAnsi="Times New Roman" w:cs="Times New Roman"/>
          <w:sz w:val="18"/>
          <w:szCs w:val="18"/>
        </w:rPr>
      </w:pPr>
      <w:r w:rsidRPr="0066187F">
        <w:rPr>
          <w:rFonts w:ascii="Times New Roman" w:hAnsi="Times New Roman" w:cs="Times New Roman"/>
          <w:sz w:val="18"/>
          <w:szCs w:val="18"/>
        </w:rPr>
        <w:t>Муниципальный район, городской округ</w:t>
      </w:r>
      <w:r>
        <w:rPr>
          <w:rFonts w:ascii="Times New Roman" w:hAnsi="Times New Roman" w:cs="Times New Roman"/>
          <w:sz w:val="18"/>
          <w:szCs w:val="18"/>
        </w:rPr>
        <w:t>: Красногвардейский район</w:t>
      </w:r>
    </w:p>
    <w:p w:rsidR="008B1ECC" w:rsidRPr="0066187F" w:rsidRDefault="008B1ECC" w:rsidP="0066187F">
      <w:pPr>
        <w:pStyle w:val="30"/>
        <w:framePr w:w="9946" w:h="518" w:hRule="exact" w:wrap="around" w:vAnchor="page" w:hAnchor="page" w:x="982" w:y="2550"/>
        <w:shd w:val="clear" w:color="auto" w:fill="auto"/>
        <w:tabs>
          <w:tab w:val="right" w:leader="underscore" w:pos="3959"/>
          <w:tab w:val="right" w:leader="underscore" w:pos="5510"/>
          <w:tab w:val="left" w:leader="underscore" w:pos="5750"/>
        </w:tabs>
        <w:spacing w:before="0" w:after="53" w:line="170" w:lineRule="exact"/>
        <w:ind w:left="220"/>
        <w:jc w:val="left"/>
        <w:rPr>
          <w:rFonts w:ascii="Times New Roman" w:hAnsi="Times New Roman" w:cs="Times New Roman"/>
          <w:sz w:val="18"/>
          <w:szCs w:val="18"/>
        </w:rPr>
      </w:pPr>
      <w:r w:rsidRPr="0066187F">
        <w:rPr>
          <w:rFonts w:ascii="Times New Roman" w:hAnsi="Times New Roman" w:cs="Times New Roman"/>
          <w:sz w:val="18"/>
          <w:szCs w:val="18"/>
        </w:rPr>
        <w:t>Дата проведения исследования «</w:t>
      </w:r>
      <w:r>
        <w:rPr>
          <w:rFonts w:ascii="Times New Roman" w:hAnsi="Times New Roman" w:cs="Times New Roman"/>
          <w:sz w:val="18"/>
          <w:szCs w:val="18"/>
        </w:rPr>
        <w:t xml:space="preserve"> 27 июня 2016</w:t>
      </w:r>
      <w:r w:rsidRPr="0066187F">
        <w:rPr>
          <w:rFonts w:ascii="Times New Roman" w:hAnsi="Times New Roman" w:cs="Times New Roman"/>
          <w:sz w:val="18"/>
          <w:szCs w:val="18"/>
        </w:rPr>
        <w:tab/>
        <w:t>г.</w:t>
      </w:r>
    </w:p>
    <w:p w:rsidR="008B1ECC" w:rsidRPr="0066187F" w:rsidRDefault="008B1ECC" w:rsidP="0066187F">
      <w:pPr>
        <w:pStyle w:val="30"/>
        <w:framePr w:w="9946" w:h="518" w:hRule="exact" w:wrap="around" w:vAnchor="page" w:hAnchor="page" w:x="982" w:y="2550"/>
        <w:shd w:val="clear" w:color="auto" w:fill="auto"/>
        <w:spacing w:before="0" w:after="0" w:line="170" w:lineRule="exact"/>
        <w:ind w:left="220"/>
        <w:jc w:val="left"/>
        <w:rPr>
          <w:rFonts w:ascii="Times New Roman" w:hAnsi="Times New Roman" w:cs="Times New Roman"/>
          <w:sz w:val="18"/>
          <w:szCs w:val="18"/>
        </w:rPr>
      </w:pPr>
      <w:r w:rsidRPr="0066187F">
        <w:rPr>
          <w:rFonts w:ascii="Times New Roman" w:hAnsi="Times New Roman" w:cs="Times New Roman"/>
          <w:sz w:val="18"/>
          <w:szCs w:val="18"/>
        </w:rPr>
        <w:t>ФИО эксперта</w:t>
      </w:r>
      <w:r>
        <w:rPr>
          <w:rFonts w:ascii="Times New Roman" w:hAnsi="Times New Roman" w:cs="Times New Roman"/>
          <w:sz w:val="18"/>
          <w:szCs w:val="18"/>
        </w:rPr>
        <w:t>: Лопатин Яков Григорьевич</w:t>
      </w:r>
    </w:p>
    <w:p w:rsidR="008B1ECC" w:rsidRPr="0066187F" w:rsidRDefault="008B1ECC" w:rsidP="0066187F">
      <w:pPr>
        <w:pStyle w:val="2"/>
        <w:framePr w:wrap="around" w:vAnchor="page" w:hAnchor="page" w:x="982" w:y="3337"/>
        <w:shd w:val="clear" w:color="auto" w:fill="auto"/>
        <w:spacing w:after="0" w:line="190" w:lineRule="exact"/>
        <w:ind w:left="220"/>
        <w:jc w:val="left"/>
        <w:rPr>
          <w:rFonts w:ascii="Times New Roman" w:hAnsi="Times New Roman" w:cs="Times New Roman"/>
          <w:sz w:val="18"/>
          <w:szCs w:val="18"/>
        </w:rPr>
      </w:pPr>
      <w:r w:rsidRPr="0066187F">
        <w:rPr>
          <w:rFonts w:ascii="Times New Roman" w:hAnsi="Times New Roman" w:cs="Times New Roman"/>
          <w:sz w:val="18"/>
          <w:szCs w:val="18"/>
        </w:rPr>
        <w:t>Наименование организации социального обслуживания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5856"/>
        <w:gridCol w:w="1642"/>
        <w:gridCol w:w="1526"/>
      </w:tblGrid>
      <w:tr w:rsidR="008B1ECC" w:rsidRPr="0066187F">
        <w:trPr>
          <w:trHeight w:hRule="exact"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40" w:lineRule="exact"/>
              <w:ind w:right="2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Fonts w:ascii="Times New Roman" w:hAnsi="Times New Roman" w:cs="Times New Roman"/>
                <w:sz w:val="18"/>
                <w:szCs w:val="18"/>
              </w:rPr>
              <w:t>Критерии н показатели качества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4" w:lineRule="exact"/>
              <w:ind w:left="300" w:firstLine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(в баллах</w:t>
            </w: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120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</w:p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before="120" w:after="0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Fonts w:ascii="Times New Roman" w:hAnsi="Times New Roman" w:cs="Times New Roman"/>
                <w:sz w:val="18"/>
                <w:szCs w:val="18"/>
              </w:rPr>
              <w:t>оценки</w:t>
            </w:r>
          </w:p>
        </w:tc>
      </w:tr>
      <w:tr w:rsidR="008B1ECC" w:rsidRPr="0066187F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40" w:lineRule="exact"/>
              <w:ind w:right="2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90" w:lineRule="exact"/>
              <w:ind w:left="1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Fonts w:ascii="Times New Roman" w:hAnsi="Times New Roman" w:cs="Times New Roman"/>
                <w:sz w:val="18"/>
                <w:szCs w:val="18"/>
              </w:rPr>
              <w:t>Открытость н доступность информации об организации социального обслуживания</w:t>
            </w:r>
          </w:p>
        </w:tc>
      </w:tr>
      <w:tr w:rsidR="008B1ECC" w:rsidRPr="0066187F">
        <w:trPr>
          <w:trHeight w:hRule="exact" w:val="12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40" w:lineRule="exact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1 1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«открытость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и прозрачность государственных и муниципальных учреждений - показатель рейтинга на официаль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ном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сайте для размещения информации о государственных и муниципальных учреждениях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val="en-US" w:eastAsia="en-US"/>
              </w:rPr>
              <w:t>wwvv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val="en-US" w:eastAsia="en-US"/>
              </w:rPr>
              <w:t>bu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val="en-US" w:eastAsia="en-US"/>
              </w:rPr>
              <w:t>s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val="en-US" w:eastAsia="en-US"/>
              </w:rPr>
              <w:t>gov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в</w:t>
            </w:r>
            <w:r w:rsidRPr="001A1EA4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сети«Интернет»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и до </w:t>
            </w: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ECC" w:rsidRPr="0066187F">
        <w:trPr>
          <w:trHeight w:hRule="exact" w:val="2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Соответств</w:t>
            </w:r>
            <w:r w:rsidRPr="001A1EA4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val="en-US" w:eastAsia="en-US"/>
              </w:rPr>
              <w:t>e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информации о деятельности организации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социального обслуживания, размещенн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ой на официальном сайте организаций соц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а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льно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го обслужи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ва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ния в сет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«Интернет», порядку размещ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ен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и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>ин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формации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официальном сайте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поставщика со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ци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альных услуг в 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val="en-US" w:eastAsia="en-US"/>
              </w:rPr>
              <w:t>ce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«Интернет», утверждаемому уполномоченным федеральным органом </w:t>
            </w:r>
            <w:r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исполнит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ельной влас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ти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согласно час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ти 3 статьи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13 Федерального закон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Style w:val="8"/>
                  <w:rFonts w:ascii="Times New Roman" w:hAnsi="Times New Roman" w:cs="Times New Roman"/>
                  <w:sz w:val="18"/>
                  <w:szCs w:val="18"/>
                </w:rPr>
                <w:t>2013 г</w:t>
              </w:r>
            </w:smartTag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№ 442-ФЗ «Об основах социального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обслуживания граждан в Российской Федерации»</w:t>
            </w:r>
          </w:p>
          <w:p w:rsidR="008B1ECC" w:rsidRPr="0066187F" w:rsidRDefault="008B1ECC" w:rsidP="001A1EA4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(менее чем 10°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%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-0, от 10 до </w:t>
            </w:r>
            <w:r w:rsidRPr="001A1EA4">
              <w:rPr>
                <w:rStyle w:val="7pt"/>
                <w:rFonts w:ascii="Times New Roman" w:hAnsi="Times New Roman" w:cs="Times New Roman"/>
                <w:bCs/>
                <w:sz w:val="18"/>
                <w:szCs w:val="18"/>
              </w:rPr>
              <w:t>30%</w:t>
            </w: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- 0,3,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от 30 до 60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</w:rPr>
              <w:t>%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- 0,6, от 60 до 90 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vertAlign w:val="superscript"/>
              </w:rPr>
              <w:t>%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- 0,9; от 90 до 100 </w:t>
            </w:r>
            <w:r>
              <w:rPr>
                <w:rStyle w:val="8"/>
                <w:rFonts w:ascii="Times New Roman" w:hAnsi="Times New Roman" w:cs="Times New Roman"/>
                <w:sz w:val="18"/>
                <w:szCs w:val="18"/>
                <w:vertAlign w:val="superscript"/>
              </w:rPr>
              <w:t>%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1EA4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A1EA4">
              <w:rPr>
                <w:rStyle w:val="7pt"/>
                <w:rFonts w:ascii="Times New Roman" w:hAnsi="Times New Roman" w:cs="Times New Roman"/>
                <w:bCs/>
                <w:sz w:val="18"/>
                <w:szCs w:val="18"/>
              </w:rPr>
              <w:t>I)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и 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ECC" w:rsidRPr="0066187F">
        <w:trPr>
          <w:trHeight w:hRule="exact" w:val="16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40" w:lineRule="exact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0/1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ECC" w:rsidRPr="0066187F">
        <w:trPr>
          <w:trHeight w:hRule="exact"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40" w:lineRule="exact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1 4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1ECC" w:rsidRPr="0066187F">
        <w:trPr>
          <w:trHeight w:hRule="exact"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40" w:lineRule="exact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Наличие дистанционных способов взаимодействия организации и социальных услуг (получение информации, запись на прием и др.):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получателей</w:t>
            </w:r>
          </w:p>
        </w:tc>
      </w:tr>
      <w:tr w:rsidR="008B1ECC" w:rsidRPr="0066187F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34" w:h="11962" w:wrap="around" w:vAnchor="page" w:hAnchor="page" w:x="987" w:y="39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ind w:left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- телефон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B1ECC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Pr="0066187F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ECC" w:rsidRPr="0066187F">
        <w:trPr>
          <w:trHeight w:hRule="exact" w:val="66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34" w:h="11962" w:wrap="around" w:vAnchor="page" w:hAnchor="page" w:x="987" w:y="39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9" w:lineRule="exact"/>
              <w:ind w:left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- 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1ECC" w:rsidRPr="0066187F">
        <w:trPr>
          <w:trHeight w:hRule="exact"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40" w:lineRule="exact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"/>
                <w:rFonts w:ascii="Times New Roman" w:hAnsi="Times New Roman" w:cs="Times New Roman"/>
                <w:b/>
                <w:bCs/>
                <w:sz w:val="18"/>
                <w:szCs w:val="18"/>
              </w:rPr>
              <w:t>1.0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4" w:lineRule="exact"/>
              <w:ind w:left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Результативность обращений при использовании взаимодействия с получателями социальных услуг информации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9" w:lineRule="exact"/>
              <w:ind w:right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дистанционных способов для получения необходимой</w:t>
            </w:r>
          </w:p>
        </w:tc>
      </w:tr>
      <w:tr w:rsidR="008B1ECC" w:rsidRPr="0066187F">
        <w:trPr>
          <w:trHeight w:hRule="exact" w:val="9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34" w:h="11962" w:wrap="around" w:vAnchor="page" w:hAnchor="page" w:x="987" w:y="39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264" w:lineRule="exact"/>
              <w:ind w:left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-количество результативных звонков по телефону в организацию социального обслуживания для получения необходимой</w:t>
            </w:r>
            <w:r w:rsidRPr="0066187F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1</w:t>
            </w: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щформащ</w:t>
            </w:r>
            <w:r w:rsidRPr="0066187F">
              <w:rPr>
                <w:rStyle w:val="Candara"/>
                <w:rFonts w:ascii="Times New Roman" w:hAnsi="Times New Roman" w:cs="Times New Roman"/>
                <w:sz w:val="18"/>
                <w:szCs w:val="18"/>
              </w:rPr>
              <w:t>1</w:t>
            </w:r>
            <w:r w:rsidRPr="0066187F">
              <w:rPr>
                <w:rStyle w:val="Candara"/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B1ECC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34" w:h="11962" w:wrap="around" w:vAnchor="page" w:hAnchor="page" w:x="987" w:y="39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Pr="0066187F" w:rsidRDefault="008B1ECC" w:rsidP="008069ED">
            <w:pPr>
              <w:framePr w:w="9734" w:h="11962" w:wrap="around" w:vAnchor="page" w:hAnchor="page" w:x="987" w:y="39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ECC" w:rsidRPr="0066187F">
        <w:trPr>
          <w:trHeight w:hRule="exact" w:val="44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34" w:h="11962" w:wrap="around" w:vAnchor="page" w:hAnchor="page" w:x="987" w:y="39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34" w:h="11962" w:wrap="around" w:vAnchor="page" w:hAnchor="page" w:x="987" w:y="3990"/>
              <w:shd w:val="clear" w:color="auto" w:fill="auto"/>
              <w:spacing w:after="0" w:line="170" w:lineRule="exact"/>
              <w:ind w:left="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"/>
                <w:rFonts w:ascii="Times New Roman" w:hAnsi="Times New Roman" w:cs="Times New Roman"/>
                <w:sz w:val="18"/>
                <w:szCs w:val="18"/>
              </w:rPr>
              <w:t>- число контрольных звонков по телефону</w:t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34" w:h="11962" w:wrap="around" w:vAnchor="page" w:hAnchor="page" w:x="987" w:y="39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B1ECC" w:rsidRDefault="008B1ECC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Default="008B1ECC" w:rsidP="008069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: МБУСОССЗН «Комплексный центр социального обслуживания</w:t>
      </w: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Населения Красногвардейского района»</w:t>
      </w: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</w:pPr>
    </w:p>
    <w:p w:rsidR="008B1ECC" w:rsidRPr="008069ED" w:rsidRDefault="008B1ECC" w:rsidP="008069ED">
      <w:pPr>
        <w:rPr>
          <w:rFonts w:ascii="Times New Roman" w:hAnsi="Times New Roman" w:cs="Times New Roman"/>
          <w:sz w:val="18"/>
          <w:szCs w:val="18"/>
        </w:rPr>
        <w:sectPr w:rsidR="008B1ECC" w:rsidRPr="008069E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1ECC" w:rsidRPr="0066187F" w:rsidRDefault="008B1ECC">
      <w:pPr>
        <w:pStyle w:val="a1"/>
        <w:framePr w:wrap="around" w:vAnchor="page" w:hAnchor="page" w:x="5940" w:y="942"/>
        <w:shd w:val="clear" w:color="auto" w:fill="auto"/>
        <w:spacing w:line="170" w:lineRule="exact"/>
        <w:rPr>
          <w:rFonts w:ascii="Times New Roman" w:hAnsi="Times New Roman" w:cs="Times New Roman"/>
          <w:sz w:val="18"/>
          <w:szCs w:val="18"/>
        </w:rPr>
      </w:pPr>
      <w:r>
        <w:rPr>
          <w:rStyle w:val="6pt"/>
          <w:rFonts w:ascii="Times New Roman" w:hAnsi="Times New Roman" w:cs="Times New Roman"/>
          <w:sz w:val="18"/>
          <w:szCs w:val="18"/>
        </w:rPr>
        <w:t xml:space="preserve">  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01"/>
        <w:gridCol w:w="5856"/>
        <w:gridCol w:w="1651"/>
        <w:gridCol w:w="1517"/>
      </w:tblGrid>
      <w:tr w:rsidR="008B1ECC" w:rsidRPr="0066187F">
        <w:trPr>
          <w:trHeight w:hRule="exact" w:val="148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 w:rsidP="000D1255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количество результативных обращении в организацию социального обслуживания по электронной почте пли с помощью электронных сервисов на официальном сайте организации в сети «Интернет» для получения н</w:t>
            </w:r>
            <w:r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еобходимой информа</w:t>
            </w: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ц</w:t>
            </w:r>
            <w:r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ECC" w:rsidRPr="0066187F">
        <w:trPr>
          <w:trHeight w:hRule="exact" w:val="950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число контрольных обращений по электронной почте пли с помощью электронных сервисов на официальном сайте организации в сети «Интернет»</w:t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1ECC" w:rsidRPr="0066187F">
        <w:trPr>
          <w:trHeight w:hRule="exact" w:val="6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</w:p>
        </w:tc>
      </w:tr>
      <w:tr w:rsidR="008B1ECC" w:rsidRPr="0066187F">
        <w:trPr>
          <w:trHeight w:hRule="exact" w:val="26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лично в организацию социального обслуживания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1"/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ECC" w:rsidRPr="0066187F">
        <w:trPr>
          <w:trHeight w:hRule="exact" w:val="51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в электронной форме на официальном сайте организации социального обслуживания в сети «Интернет»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1"/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ECC" w:rsidRPr="0066187F">
        <w:trPr>
          <w:trHeight w:hRule="exact" w:val="816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 w:rsidP="000D1255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9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по телефону /на «горячую линию» уполномоченного исполнительного органа государственной власти в сфере со</w:t>
            </w:r>
            <w:r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ци</w:t>
            </w: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ального обслу</w:t>
            </w:r>
            <w:r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живани</w:t>
            </w: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1"/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ECC" w:rsidRPr="0066187F" w:rsidTr="0066187F">
        <w:trPr>
          <w:trHeight w:hRule="exact" w:val="7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4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1"/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Наличие информации о порядке подачи жалобы по социальных услуг:</w:t>
            </w:r>
          </w:p>
          <w:p w:rsidR="008B1ECC" w:rsidRPr="0066187F" w:rsidRDefault="008B1ECC" w:rsidP="000D1255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(отсутствует-</w:t>
            </w:r>
            <w:r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0</w:t>
            </w: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; представлена частично-0,5; представлена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52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вопросам качества оказания в полном объеме -1)</w:t>
            </w:r>
          </w:p>
        </w:tc>
      </w:tr>
      <w:tr w:rsidR="008B1ECC" w:rsidRPr="0066187F">
        <w:trPr>
          <w:trHeight w:hRule="exact" w:val="63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9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о/о.5/1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ECC" w:rsidRPr="0066187F">
        <w:trPr>
          <w:trHeight w:hRule="exact" w:val="62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на официальном сайте организации социального обслуживания в сети «Интернет»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о/о.5/1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B1ECC" w:rsidRPr="0066187F">
        <w:trPr>
          <w:trHeight w:hRule="exact" w:val="926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64" w:lineRule="exact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о/о.5/1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B1ECC" w:rsidRPr="0066187F">
        <w:trPr>
          <w:trHeight w:hRule="exact" w:val="5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4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7pt1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1"/>
                <w:rFonts w:ascii="Times New Roman" w:hAnsi="Times New Roman" w:cs="Times New Roman"/>
                <w:b/>
                <w:bCs/>
                <w:sz w:val="18"/>
                <w:szCs w:val="18"/>
              </w:rPr>
              <w:t>Комфортность условии предоставления социальных услуг и доступность их получения</w:t>
            </w:r>
          </w:p>
        </w:tc>
      </w:tr>
      <w:tr w:rsidR="008B1ECC" w:rsidRPr="0066187F">
        <w:trPr>
          <w:trHeight w:hRule="exact" w:val="5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66187F">
              <w:rPr>
                <w:rStyle w:val="7pt1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Укомплектованность организации социального обслуживания специалистами, осуществляющими предоставление социальных услуг*:</w:t>
            </w:r>
          </w:p>
        </w:tc>
      </w:tr>
      <w:tr w:rsidR="008B1ECC" w:rsidRPr="0066187F">
        <w:trPr>
          <w:trHeight w:hRule="exact" w:val="533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6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-количество штатных единиц, установленных штатным расписанием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8B1ECC" w:rsidRPr="0066187F">
        <w:trPr>
          <w:trHeight w:hRule="exact" w:val="32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 количество имеющихся штатных единиц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</w:tr>
      <w:tr w:rsidR="008B1ECC" w:rsidRPr="0066187F">
        <w:trPr>
          <w:trHeight w:hRule="exact" w:val="64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9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1"/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74" w:lineRule="exact"/>
              <w:rPr>
                <w:rStyle w:val="1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187F">
              <w:rPr>
                <w:rStyle w:val="1"/>
                <w:rFonts w:ascii="Times New Roman" w:hAnsi="Times New Roman" w:cs="Times New Roman"/>
                <w:b/>
                <w:bCs/>
                <w:sz w:val="18"/>
                <w:szCs w:val="18"/>
              </w:rPr>
              <w:t>Доброжелательность, вежливость, компетентность работников организации социального обслуживания</w:t>
            </w:r>
          </w:p>
          <w:p w:rsidR="008B1ECC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74" w:lineRule="exact"/>
              <w:rPr>
                <w:rStyle w:val="1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1"/>
                <w:rFonts w:ascii="Times New Roman" w:hAnsi="Times New Roman" w:cs="Times New Roman"/>
                <w:b/>
                <w:bCs/>
                <w:sz w:val="18"/>
                <w:szCs w:val="18"/>
              </w:rPr>
              <w:t>Да</w:t>
            </w:r>
          </w:p>
          <w:p w:rsidR="008B1ECC" w:rsidRPr="0066187F" w:rsidRDefault="008B1ECC" w:rsidP="008069ED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74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ECC" w:rsidRPr="0066187F">
        <w:trPr>
          <w:trHeight w:hRule="exact" w:val="16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5 1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Количество работников (кроме административно- управленческого персонала), прошедших повышение квалификации/профессиональную переподготовку по профилю социальной работы пли иной осуществляемой в организации социального обслуживания деятельности за последние три года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B1ECC" w:rsidRPr="0066187F">
        <w:trPr>
          <w:trHeight w:hRule="exact" w:val="293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framePr w:w="9725" w:h="14074" w:wrap="around" w:vAnchor="page" w:hAnchor="page" w:x="1092" w:y="11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Общее число работников в организации</w:t>
            </w:r>
          </w:p>
        </w:tc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</w:tr>
      <w:tr w:rsidR="008B1ECC" w:rsidRPr="0066187F">
        <w:trPr>
          <w:trHeight w:hRule="exact"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9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1"/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9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1"/>
                <w:rFonts w:ascii="Times New Roman" w:hAnsi="Times New Roman" w:cs="Times New Roman"/>
                <w:b/>
                <w:bCs/>
                <w:sz w:val="18"/>
                <w:szCs w:val="18"/>
              </w:rPr>
              <w:t>Удовлетворенность качеством оказания услуг</w:t>
            </w:r>
          </w:p>
        </w:tc>
      </w:tr>
      <w:tr w:rsidR="008B1ECC" w:rsidRPr="0066187F">
        <w:trPr>
          <w:trHeight w:hRule="exact" w:val="10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4 1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64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организацией*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1ECC" w:rsidRPr="0066187F">
        <w:trPr>
          <w:trHeight w:hRule="exact" w:val="57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170" w:lineRule="exact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ECC" w:rsidRPr="0066187F" w:rsidRDefault="008B1ECC">
            <w:pPr>
              <w:pStyle w:val="2"/>
              <w:framePr w:w="9725" w:h="14074" w:wrap="around" w:vAnchor="page" w:hAnchor="page" w:x="1092" w:y="1179"/>
              <w:shd w:val="clear" w:color="auto" w:fill="auto"/>
              <w:spacing w:after="0" w:line="25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87F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Количество граждан, получивших социальные услуг в организации*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ECC" w:rsidRPr="0066187F" w:rsidRDefault="008B1ECC" w:rsidP="008069ED">
            <w:pPr>
              <w:framePr w:w="9725" w:h="14074" w:wrap="around" w:vAnchor="page" w:hAnchor="page" w:x="1092" w:y="11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</w:tr>
    </w:tbl>
    <w:p w:rsidR="008B1ECC" w:rsidRPr="0066187F" w:rsidRDefault="008B1ECC">
      <w:pPr>
        <w:pStyle w:val="2"/>
        <w:framePr w:w="9734" w:h="538" w:hRule="exact" w:wrap="around" w:vAnchor="page" w:hAnchor="page" w:x="1088" w:y="15545"/>
        <w:shd w:val="clear" w:color="auto" w:fill="auto"/>
        <w:spacing w:after="28" w:line="190" w:lineRule="exact"/>
        <w:ind w:right="20"/>
        <w:rPr>
          <w:rFonts w:ascii="Times New Roman" w:hAnsi="Times New Roman" w:cs="Times New Roman"/>
          <w:sz w:val="18"/>
          <w:szCs w:val="18"/>
        </w:rPr>
      </w:pPr>
      <w:r w:rsidRPr="0066187F">
        <w:rPr>
          <w:rFonts w:ascii="Times New Roman" w:hAnsi="Times New Roman" w:cs="Times New Roman"/>
          <w:sz w:val="18"/>
          <w:szCs w:val="18"/>
        </w:rPr>
        <w:t>ИНСТРУКЦИЯ</w:t>
      </w:r>
    </w:p>
    <w:p w:rsidR="008B1ECC" w:rsidRPr="0066187F" w:rsidRDefault="008B1ECC">
      <w:pPr>
        <w:pStyle w:val="2"/>
        <w:framePr w:w="9734" w:h="538" w:hRule="exact" w:wrap="around" w:vAnchor="page" w:hAnchor="page" w:x="1088" w:y="15545"/>
        <w:shd w:val="clear" w:color="auto" w:fill="auto"/>
        <w:spacing w:after="0" w:line="190" w:lineRule="exact"/>
        <w:ind w:righ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Уважаемый</w:t>
      </w:r>
      <w:r w:rsidRPr="0066187F">
        <w:rPr>
          <w:rFonts w:ascii="Times New Roman" w:hAnsi="Times New Roman" w:cs="Times New Roman"/>
          <w:sz w:val="18"/>
          <w:szCs w:val="18"/>
        </w:rPr>
        <w:t xml:space="preserve"> независимый эксперт!</w:t>
      </w:r>
    </w:p>
    <w:p w:rsidR="008B1ECC" w:rsidRPr="0066187F" w:rsidRDefault="008B1ECC">
      <w:pPr>
        <w:rPr>
          <w:rFonts w:ascii="Times New Roman" w:hAnsi="Times New Roman" w:cs="Times New Roman"/>
          <w:sz w:val="18"/>
          <w:szCs w:val="18"/>
        </w:rPr>
      </w:pPr>
    </w:p>
    <w:sectPr w:rsidR="008B1ECC" w:rsidRPr="0066187F" w:rsidSect="008B36B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CC" w:rsidRDefault="008B1ECC">
      <w:r>
        <w:separator/>
      </w:r>
    </w:p>
  </w:endnote>
  <w:endnote w:type="continuationSeparator" w:id="1">
    <w:p w:rsidR="008B1ECC" w:rsidRDefault="008B1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CC" w:rsidRDefault="008B1ECC"/>
  </w:footnote>
  <w:footnote w:type="continuationSeparator" w:id="1">
    <w:p w:rsidR="008B1ECC" w:rsidRDefault="008B1E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25E"/>
    <w:rsid w:val="000D1255"/>
    <w:rsid w:val="001A1EA4"/>
    <w:rsid w:val="001D5F27"/>
    <w:rsid w:val="0066187F"/>
    <w:rsid w:val="008069ED"/>
    <w:rsid w:val="00834050"/>
    <w:rsid w:val="0086125E"/>
    <w:rsid w:val="008B1ECC"/>
    <w:rsid w:val="008B36BB"/>
    <w:rsid w:val="00BA7EB3"/>
    <w:rsid w:val="00D01A5F"/>
    <w:rsid w:val="00D856DD"/>
    <w:rsid w:val="00DF4004"/>
    <w:rsid w:val="00E4523E"/>
    <w:rsid w:val="00E53D8D"/>
    <w:rsid w:val="00FD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B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36BB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B36BB"/>
    <w:rPr>
      <w:rFonts w:ascii="Lucida Sans Unicode" w:hAnsi="Lucida Sans Unicode" w:cs="Lucida Sans Unicode"/>
      <w:b/>
      <w:bCs/>
      <w:spacing w:val="2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B36BB"/>
    <w:rPr>
      <w:rFonts w:ascii="Lucida Sans Unicode" w:hAnsi="Lucida Sans Unicode" w:cs="Lucida Sans Unicode"/>
      <w:spacing w:val="-3"/>
      <w:sz w:val="17"/>
      <w:szCs w:val="17"/>
      <w:u w:val="none"/>
    </w:rPr>
  </w:style>
  <w:style w:type="character" w:customStyle="1" w:styleId="7pt">
    <w:name w:val="Основной текст + 7 pt"/>
    <w:aliases w:val="Интервал 0 pt"/>
    <w:basedOn w:val="a"/>
    <w:uiPriority w:val="99"/>
    <w:rsid w:val="008B36BB"/>
    <w:rPr>
      <w:color w:val="000000"/>
      <w:spacing w:val="10"/>
      <w:w w:val="100"/>
      <w:position w:val="0"/>
      <w:sz w:val="14"/>
      <w:szCs w:val="14"/>
      <w:lang w:val="ru-RU" w:eastAsia="ru-RU"/>
    </w:rPr>
  </w:style>
  <w:style w:type="character" w:customStyle="1" w:styleId="8">
    <w:name w:val="Основной текст + 8"/>
    <w:aliases w:val="5 pt,Не полужирный,Интервал 0 pt6"/>
    <w:basedOn w:val="a"/>
    <w:uiPriority w:val="99"/>
    <w:rsid w:val="008B36BB"/>
    <w:rPr>
      <w:color w:val="000000"/>
      <w:spacing w:val="-3"/>
      <w:w w:val="100"/>
      <w:position w:val="0"/>
      <w:sz w:val="17"/>
      <w:szCs w:val="17"/>
      <w:lang w:val="ru-RU" w:eastAsia="ru-RU"/>
    </w:rPr>
  </w:style>
  <w:style w:type="character" w:customStyle="1" w:styleId="Candara">
    <w:name w:val="Основной текст + Candara"/>
    <w:aliases w:val="Не полужирный4,Интервал 0 pt5"/>
    <w:basedOn w:val="a"/>
    <w:uiPriority w:val="99"/>
    <w:rsid w:val="008B36BB"/>
    <w:rPr>
      <w:rFonts w:ascii="Candara" w:hAnsi="Candara" w:cs="Candara"/>
      <w:color w:val="000000"/>
      <w:spacing w:val="14"/>
      <w:w w:val="100"/>
      <w:position w:val="0"/>
      <w:lang w:val="ru-RU" w:eastAsia="ru-RU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B36BB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6pt">
    <w:name w:val="Подпись к таблице + 6 pt"/>
    <w:aliases w:val="Интервал 0 pt4"/>
    <w:basedOn w:val="a0"/>
    <w:uiPriority w:val="99"/>
    <w:rsid w:val="008B36BB"/>
    <w:rPr>
      <w:color w:val="000000"/>
      <w:spacing w:val="-11"/>
      <w:w w:val="100"/>
      <w:position w:val="0"/>
      <w:sz w:val="12"/>
      <w:szCs w:val="12"/>
      <w:lang w:val="ru-RU" w:eastAsia="ru-RU"/>
    </w:rPr>
  </w:style>
  <w:style w:type="character" w:customStyle="1" w:styleId="81">
    <w:name w:val="Основной текст + 81"/>
    <w:aliases w:val="5 pt1,Не полужирный3,Интервал 0 pt3"/>
    <w:basedOn w:val="a"/>
    <w:uiPriority w:val="99"/>
    <w:rsid w:val="008B36BB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6pt0">
    <w:name w:val="Основной текст + 6 pt"/>
    <w:aliases w:val="Не полужирный2,Интервал 0 pt2"/>
    <w:basedOn w:val="a"/>
    <w:uiPriority w:val="99"/>
    <w:rsid w:val="008B36BB"/>
    <w:rPr>
      <w:color w:val="000000"/>
      <w:spacing w:val="-11"/>
      <w:w w:val="100"/>
      <w:position w:val="0"/>
      <w:sz w:val="12"/>
      <w:szCs w:val="12"/>
      <w:lang w:val="ru-RU" w:eastAsia="ru-RU"/>
    </w:rPr>
  </w:style>
  <w:style w:type="character" w:customStyle="1" w:styleId="7pt1">
    <w:name w:val="Основной текст + 7 pt1"/>
    <w:aliases w:val="Не полужирный1,Интервал 0 pt1"/>
    <w:basedOn w:val="a"/>
    <w:uiPriority w:val="99"/>
    <w:rsid w:val="008B36BB"/>
    <w:rPr>
      <w:color w:val="000000"/>
      <w:spacing w:val="7"/>
      <w:w w:val="100"/>
      <w:position w:val="0"/>
      <w:sz w:val="14"/>
      <w:szCs w:val="14"/>
      <w:lang w:val="ru-RU" w:eastAsia="ru-RU"/>
    </w:rPr>
  </w:style>
  <w:style w:type="character" w:customStyle="1" w:styleId="1">
    <w:name w:val="Основной текст1"/>
    <w:basedOn w:val="a"/>
    <w:uiPriority w:val="99"/>
    <w:rsid w:val="008B36BB"/>
    <w:rPr>
      <w:color w:val="000000"/>
      <w:w w:val="100"/>
      <w:position w:val="0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8B36BB"/>
    <w:pPr>
      <w:shd w:val="clear" w:color="auto" w:fill="FFFFFF"/>
      <w:spacing w:after="60" w:line="240" w:lineRule="atLeast"/>
      <w:jc w:val="center"/>
    </w:pPr>
    <w:rPr>
      <w:rFonts w:ascii="Lucida Sans Unicode" w:hAnsi="Lucida Sans Unicode" w:cs="Lucida Sans Unicode"/>
      <w:b/>
      <w:bCs/>
      <w:spacing w:val="2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8B36BB"/>
    <w:pPr>
      <w:shd w:val="clear" w:color="auto" w:fill="FFFFFF"/>
      <w:spacing w:before="300" w:after="300" w:line="240" w:lineRule="atLeast"/>
      <w:jc w:val="both"/>
    </w:pPr>
    <w:rPr>
      <w:rFonts w:ascii="Lucida Sans Unicode" w:hAnsi="Lucida Sans Unicode" w:cs="Lucida Sans Unicode"/>
      <w:spacing w:val="-3"/>
      <w:sz w:val="17"/>
      <w:szCs w:val="17"/>
    </w:rPr>
  </w:style>
  <w:style w:type="paragraph" w:customStyle="1" w:styleId="a1">
    <w:name w:val="Подпись к таблице"/>
    <w:basedOn w:val="Normal"/>
    <w:link w:val="a0"/>
    <w:uiPriority w:val="99"/>
    <w:rsid w:val="008B36BB"/>
    <w:pPr>
      <w:shd w:val="clear" w:color="auto" w:fill="FFFFFF"/>
      <w:spacing w:line="240" w:lineRule="atLeast"/>
    </w:pPr>
    <w:rPr>
      <w:rFonts w:ascii="Lucida Sans Unicode" w:hAnsi="Lucida Sans Unicode" w:cs="Lucida Sans Unicode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713</Words>
  <Characters>4065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Гуцало</dc:creator>
  <cp:keywords/>
  <dc:description/>
  <cp:lastModifiedBy>Admin</cp:lastModifiedBy>
  <cp:revision>4</cp:revision>
  <dcterms:created xsi:type="dcterms:W3CDTF">2016-06-28T08:18:00Z</dcterms:created>
  <dcterms:modified xsi:type="dcterms:W3CDTF">2016-06-29T07:21:00Z</dcterms:modified>
</cp:coreProperties>
</file>